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8330" w:type="dxa"/>
        <w:tblLayout w:type="fixed"/>
        <w:tblLook w:val="04A0" w:firstRow="1" w:lastRow="0" w:firstColumn="1" w:lastColumn="0" w:noHBand="0" w:noVBand="1"/>
      </w:tblPr>
      <w:tblGrid>
        <w:gridCol w:w="1809"/>
        <w:gridCol w:w="6521"/>
      </w:tblGrid>
      <w:tr w:rsidR="00F96054" w14:paraId="2D03E1C8" w14:textId="77777777" w:rsidTr="00664BFA">
        <w:tc>
          <w:tcPr>
            <w:tcW w:w="8330" w:type="dxa"/>
            <w:gridSpan w:val="2"/>
            <w:shd w:val="clear" w:color="auto" w:fill="DDD9C3" w:themeFill="background2" w:themeFillShade="E6"/>
          </w:tcPr>
          <w:p w14:paraId="2D03E1C7" w14:textId="77777777" w:rsidR="00F96054" w:rsidRDefault="00C50F85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Fonctions logarithme népérien et exponentielle           </w:t>
            </w:r>
          </w:p>
        </w:tc>
      </w:tr>
      <w:tr w:rsidR="00F96054" w14:paraId="2D03E1CB" w14:textId="77777777" w:rsidTr="00664BFA">
        <w:tc>
          <w:tcPr>
            <w:tcW w:w="1809" w:type="dxa"/>
            <w:shd w:val="clear" w:color="auto" w:fill="DDD9C3" w:themeFill="background2" w:themeFillShade="E6"/>
          </w:tcPr>
          <w:p w14:paraId="2D03E1C9" w14:textId="77777777" w:rsidR="00F96054" w:rsidRDefault="00C50F85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6521" w:type="dxa"/>
            <w:shd w:val="clear" w:color="auto" w:fill="DDD9C3" w:themeFill="background2" w:themeFillShade="E6"/>
          </w:tcPr>
          <w:p w14:paraId="2D03E1CA" w14:textId="77777777" w:rsidR="00F96054" w:rsidRDefault="00C50F85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Capacités ou automatismes travaillés</w:t>
            </w:r>
          </w:p>
        </w:tc>
      </w:tr>
      <w:tr w:rsidR="00223796" w14:paraId="2D03E1CE" w14:textId="77777777" w:rsidTr="00664BFA">
        <w:tc>
          <w:tcPr>
            <w:tcW w:w="1809" w:type="dxa"/>
          </w:tcPr>
          <w:p w14:paraId="2D03E1CC" w14:textId="77777777" w:rsidR="00223796" w:rsidRDefault="00223796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6521" w:type="dxa"/>
            <w:vMerge w:val="restart"/>
          </w:tcPr>
          <w:p w14:paraId="4E0DE2AE" w14:textId="77777777" w:rsidR="004E4810" w:rsidRDefault="004E4810" w:rsidP="004E481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Fonctions exponentielles de base q, définies sur un intervalle donné par x </w:t>
            </w:r>
            <w:r w:rsidRPr="007A5F41">
              <w:rPr>
                <w:rFonts w:ascii="Cambria Math" w:eastAsia="Calibri" w:hAnsi="Cambria Math" w:cs="Cambria Math"/>
              </w:rPr>
              <w:t>↦</w:t>
            </w:r>
            <w:r w:rsidRPr="007A5F41">
              <w:rPr>
                <w:rFonts w:ascii="Calibri" w:eastAsia="Calibri" w:hAnsi="Calibri"/>
              </w:rPr>
              <w:t xml:space="preserve"> q</w:t>
            </w:r>
            <w:r w:rsidRPr="007A5F41">
              <w:rPr>
                <w:rFonts w:ascii="Calibri" w:eastAsia="Calibri" w:hAnsi="Calibri" w:cs="Calibri"/>
              </w:rPr>
              <w:t> </w:t>
            </w:r>
            <w:r w:rsidRPr="007A5F41">
              <w:rPr>
                <w:rFonts w:ascii="Calibri" w:eastAsia="Calibri" w:hAnsi="Calibri"/>
                <w:vertAlign w:val="superscript"/>
              </w:rPr>
              <w:t>x</w:t>
            </w:r>
            <w:r w:rsidRPr="007A5F41">
              <w:rPr>
                <w:rFonts w:ascii="Calibri" w:eastAsia="Calibri" w:hAnsi="Calibri"/>
              </w:rPr>
              <w:t>. Variations des fonctions exponentielles de base q</w:t>
            </w:r>
          </w:p>
          <w:p w14:paraId="05BDF944" w14:textId="77777777" w:rsidR="004E4810" w:rsidRDefault="004E4810" w:rsidP="004E481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s op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ratoires des fonctions exponentielles 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tudi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es. </w:t>
            </w:r>
          </w:p>
          <w:p w14:paraId="64106730" w14:textId="77777777" w:rsidR="004E4810" w:rsidRDefault="004E4810" w:rsidP="004E481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Variations de la fonction logarithme décimal. </w:t>
            </w:r>
          </w:p>
          <w:p w14:paraId="2D03E1CD" w14:textId="64539332" w:rsidR="00223796" w:rsidRDefault="004E4810" w:rsidP="004E4810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Propriétés opératoires de la fonction logarithme décimal.</w:t>
            </w:r>
          </w:p>
        </w:tc>
      </w:tr>
      <w:tr w:rsidR="00223796" w14:paraId="2D03E1D1" w14:textId="77777777" w:rsidTr="00664BFA">
        <w:tc>
          <w:tcPr>
            <w:tcW w:w="1809" w:type="dxa"/>
            <w:shd w:val="clear" w:color="auto" w:fill="FFFF00"/>
          </w:tcPr>
          <w:p w14:paraId="2D03E1CF" w14:textId="77777777" w:rsidR="00223796" w:rsidRDefault="00223796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Initié</w:t>
            </w:r>
          </w:p>
        </w:tc>
        <w:tc>
          <w:tcPr>
            <w:tcW w:w="6521" w:type="dxa"/>
            <w:vMerge/>
          </w:tcPr>
          <w:p w14:paraId="2D03E1D0" w14:textId="77777777" w:rsidR="00223796" w:rsidRDefault="0022379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23796" w14:paraId="2D03E1D4" w14:textId="77777777" w:rsidTr="00664BFA">
        <w:tc>
          <w:tcPr>
            <w:tcW w:w="1809" w:type="dxa"/>
          </w:tcPr>
          <w:p w14:paraId="2D03E1D2" w14:textId="77777777" w:rsidR="00223796" w:rsidRDefault="002237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Confirmé</w:t>
            </w:r>
          </w:p>
        </w:tc>
        <w:tc>
          <w:tcPr>
            <w:tcW w:w="6521" w:type="dxa"/>
            <w:vMerge/>
          </w:tcPr>
          <w:p w14:paraId="2D03E1D3" w14:textId="77777777" w:rsidR="00223796" w:rsidRDefault="0022379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23796" w14:paraId="2D03E1D7" w14:textId="77777777" w:rsidTr="00664BFA">
        <w:tc>
          <w:tcPr>
            <w:tcW w:w="1809" w:type="dxa"/>
          </w:tcPr>
          <w:p w14:paraId="2D03E1D5" w14:textId="77777777" w:rsidR="00223796" w:rsidRDefault="00223796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6521" w:type="dxa"/>
            <w:vMerge/>
          </w:tcPr>
          <w:p w14:paraId="2D03E1D6" w14:textId="77777777" w:rsidR="00223796" w:rsidRDefault="00223796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2D03E1D8" w14:textId="77777777" w:rsidR="00F96054" w:rsidRDefault="00F96054">
      <w:pPr>
        <w:spacing w:after="0"/>
        <w:rPr>
          <w:sz w:val="24"/>
          <w:szCs w:val="24"/>
          <w:u w:val="single"/>
        </w:rPr>
      </w:pPr>
    </w:p>
    <w:p w14:paraId="2D03E1D9" w14:textId="77777777" w:rsidR="00F96054" w:rsidRDefault="00F96054">
      <w:pPr>
        <w:spacing w:after="0"/>
        <w:rPr>
          <w:sz w:val="24"/>
          <w:szCs w:val="24"/>
          <w:u w:val="single"/>
        </w:rPr>
      </w:pPr>
    </w:p>
    <w:p w14:paraId="2D03E1DA" w14:textId="77777777" w:rsidR="00F96054" w:rsidRDefault="00C50F85">
      <w:pPr>
        <w:spacing w:after="0"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1 : </w:t>
      </w:r>
    </w:p>
    <w:p w14:paraId="2D03E1DB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  <w:b/>
          <w:bCs/>
        </w:rPr>
        <w:t>Simplifier</w:t>
      </w:r>
      <w:r>
        <w:rPr>
          <w:rFonts w:ascii="Arial" w:hAnsi="Arial"/>
        </w:rPr>
        <w:t xml:space="preserve"> l’écriture des nombres suivants.</w:t>
      </w:r>
    </w:p>
    <w:p w14:paraId="2D03E1DC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a. (e</w:t>
      </w:r>
      <w:r>
        <w:rPr>
          <w:rFonts w:ascii="Arial" w:hAnsi="Arial"/>
          <w:vertAlign w:val="superscript"/>
        </w:rPr>
        <w:t>2</w:t>
      </w:r>
      <w:r>
        <w:rPr>
          <w:rFonts w:ascii="Arial" w:hAnsi="Arial"/>
        </w:rPr>
        <w:t>)</w:t>
      </w:r>
      <w:r>
        <w:rPr>
          <w:rFonts w:ascii="Arial" w:hAnsi="Arial"/>
          <w:vertAlign w:val="superscript"/>
        </w:rPr>
        <w:t>4</w:t>
      </w:r>
      <w:r>
        <w:rPr>
          <w:rFonts w:ascii="Arial" w:hAnsi="Arial"/>
        </w:rPr>
        <w:t xml:space="preserve"> = ………………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b. e</w:t>
      </w:r>
      <w:r>
        <w:rPr>
          <w:rFonts w:ascii="Arial" w:hAnsi="Arial"/>
          <w:vertAlign w:val="superscript"/>
        </w:rPr>
        <w:t>2</w:t>
      </w:r>
      <w:r>
        <w:rPr>
          <w:rFonts w:ascii="Arial" w:hAnsi="Arial"/>
        </w:rPr>
        <w:t xml:space="preserve"> × e</w:t>
      </w:r>
      <w:r>
        <w:rPr>
          <w:rFonts w:ascii="Arial" w:hAnsi="Arial"/>
          <w:vertAlign w:val="superscript"/>
        </w:rPr>
        <w:t>5</w:t>
      </w:r>
      <w:r>
        <w:rPr>
          <w:rFonts w:ascii="Arial" w:hAnsi="Arial"/>
        </w:rPr>
        <w:t xml:space="preserve"> = ………………</w:t>
      </w:r>
    </w:p>
    <w:p w14:paraId="2D03E1DD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c.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w:rPr>
                        <w:rFonts w:ascii="Cambria Math" w:hAnsi="Cambria Math"/>
                      </w:rPr>
                      <m:t>⁴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w:rPr>
                        <w:rFonts w:ascii="Cambria Math" w:hAnsi="Cambria Math"/>
                      </w:rPr>
                      <m:t>²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Arial" w:hAnsi="Arial"/>
        </w:rPr>
        <w:t>=</w:t>
      </w:r>
      <w:r>
        <w:rPr>
          <w:rFonts w:ascii="Arial" w:hAnsi="Arial"/>
        </w:rPr>
        <w:tab/>
        <w:t>………………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d. ln(e</w:t>
      </w:r>
      <w:r>
        <w:rPr>
          <w:rFonts w:ascii="Arial" w:hAnsi="Arial"/>
          <w:vertAlign w:val="superscript"/>
        </w:rPr>
        <w:t>7</w:t>
      </w:r>
      <w:r>
        <w:rPr>
          <w:rFonts w:ascii="Arial" w:hAnsi="Arial"/>
        </w:rPr>
        <w:t xml:space="preserve"> × e</w:t>
      </w:r>
      <w:r>
        <w:rPr>
          <w:rFonts w:ascii="Arial" w:hAnsi="Arial"/>
          <w:vertAlign w:val="superscript"/>
        </w:rPr>
        <w:t>-2</w:t>
      </w:r>
      <w:r>
        <w:rPr>
          <w:rFonts w:ascii="Arial" w:hAnsi="Arial"/>
        </w:rPr>
        <w:t>) = ………………</w:t>
      </w:r>
    </w:p>
    <w:p w14:paraId="2D03E1DE" w14:textId="77777777" w:rsidR="00F96054" w:rsidRDefault="00C50F85">
      <w:pPr>
        <w:spacing w:after="0" w:line="360" w:lineRule="auto"/>
        <w:rPr>
          <w:sz w:val="24"/>
          <w:szCs w:val="24"/>
          <w:u w:val="single"/>
        </w:rPr>
      </w:pPr>
      <w:bookmarkStart w:id="0" w:name="_Hlk89180353"/>
      <w:r>
        <w:rPr>
          <w:sz w:val="24"/>
          <w:szCs w:val="24"/>
          <w:u w:val="single"/>
        </w:rPr>
        <w:t xml:space="preserve">Exercice 2 : </w:t>
      </w:r>
      <w:bookmarkEnd w:id="0"/>
    </w:p>
    <w:p w14:paraId="2D03E1DF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  <w:b/>
          <w:bCs/>
        </w:rPr>
        <w:t>Compléter</w:t>
      </w:r>
      <w:r>
        <w:rPr>
          <w:rFonts w:ascii="Arial" w:hAnsi="Arial"/>
        </w:rPr>
        <w:t xml:space="preserve"> le tableau suivant. </w:t>
      </w:r>
      <w:r>
        <w:rPr>
          <w:rFonts w:ascii="Arial" w:hAnsi="Arial"/>
          <w:b/>
          <w:bCs/>
        </w:rPr>
        <w:t>Arrondir</w:t>
      </w:r>
      <w:r>
        <w:rPr>
          <w:rFonts w:ascii="Arial" w:hAnsi="Arial"/>
        </w:rPr>
        <w:t xml:space="preserve"> les résultats à 0,01 près.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9"/>
        <w:gridCol w:w="1140"/>
        <w:gridCol w:w="2074"/>
        <w:gridCol w:w="2074"/>
        <w:gridCol w:w="2074"/>
        <w:gridCol w:w="2075"/>
      </w:tblGrid>
      <w:tr w:rsidR="00F96054" w14:paraId="2D03E1E6" w14:textId="77777777"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0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1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2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</w:t>
            </w:r>
            <w:r>
              <w:rPr>
                <w:rFonts w:ascii="Arial" w:hAnsi="Arial"/>
                <w:vertAlign w:val="superscript"/>
              </w:rPr>
              <w:t>a</w:t>
            </w:r>
            <w:r>
              <w:rPr>
                <w:rFonts w:ascii="Arial" w:hAnsi="Arial"/>
              </w:rPr>
              <w:t>×e</w:t>
            </w:r>
            <w:r>
              <w:rPr>
                <w:rFonts w:ascii="Arial" w:hAnsi="Arial"/>
                <w:vertAlign w:val="superscript"/>
              </w:rPr>
              <w:t>b</w:t>
            </w:r>
            <w:proofErr w:type="spellEnd"/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3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</w:t>
            </w:r>
            <w:r>
              <w:rPr>
                <w:rFonts w:ascii="Arial" w:hAnsi="Arial"/>
                <w:vertAlign w:val="superscript"/>
              </w:rPr>
              <w:t>a+b</w:t>
            </w:r>
            <w:proofErr w:type="spellEnd"/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4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e</w:t>
            </w:r>
            <w:r>
              <w:rPr>
                <w:rFonts w:ascii="Arial" w:hAnsi="Arial"/>
                <w:vertAlign w:val="superscript"/>
              </w:rPr>
              <w:t>a</w:t>
            </w:r>
            <w:proofErr w:type="spellEnd"/>
            <w:r>
              <w:rPr>
                <w:rFonts w:ascii="Arial" w:hAnsi="Arial"/>
              </w:rPr>
              <w:t>)</w:t>
            </w:r>
            <w:r>
              <w:rPr>
                <w:rFonts w:ascii="Arial" w:hAnsi="Arial"/>
                <w:vertAlign w:val="superscript"/>
              </w:rPr>
              <w:t>b</w:t>
            </w:r>
          </w:p>
        </w:tc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D03E1E5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</w:t>
            </w:r>
            <w:r>
              <w:rPr>
                <w:rFonts w:ascii="Arial" w:hAnsi="Arial"/>
                <w:vertAlign w:val="superscript"/>
              </w:rPr>
              <w:t>a×b</w:t>
            </w:r>
            <w:proofErr w:type="spellEnd"/>
          </w:p>
        </w:tc>
      </w:tr>
      <w:tr w:rsidR="00F96054" w14:paraId="2D03E1ED" w14:textId="77777777">
        <w:trPr>
          <w:trHeight w:val="567"/>
        </w:trPr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7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8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E9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EA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EB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3E1EC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  <w:tr w:rsidR="00F96054" w14:paraId="2D03E1F4" w14:textId="77777777">
        <w:trPr>
          <w:trHeight w:val="567"/>
        </w:trPr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E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EF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-1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0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1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2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3E1F3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  <w:tr w:rsidR="00F96054" w14:paraId="2D03E1FB" w14:textId="77777777">
        <w:trPr>
          <w:trHeight w:val="567"/>
        </w:trPr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F5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2D03E1F6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7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8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3E1F9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  <w:tc>
          <w:tcPr>
            <w:tcW w:w="20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3E1FA" w14:textId="77777777" w:rsidR="00F96054" w:rsidRDefault="00C50F85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……</w:t>
            </w:r>
          </w:p>
        </w:tc>
      </w:tr>
    </w:tbl>
    <w:p w14:paraId="2D03E1FC" w14:textId="77777777" w:rsidR="00F96054" w:rsidRDefault="00F96054">
      <w:pPr>
        <w:spacing w:line="360" w:lineRule="auto"/>
        <w:rPr>
          <w:sz w:val="24"/>
          <w:szCs w:val="24"/>
          <w:u w:val="single"/>
        </w:rPr>
      </w:pPr>
    </w:p>
    <w:p w14:paraId="2D03E1FD" w14:textId="77777777" w:rsidR="00F96054" w:rsidRDefault="00C50F85">
      <w:pPr>
        <w:spacing w:after="0"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Exercice 3 : </w:t>
      </w:r>
    </w:p>
    <w:p w14:paraId="2D03E1FE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  <w:b/>
          <w:bCs/>
        </w:rPr>
        <w:t>Calculer les fonctions dérivées suivantes :</w:t>
      </w:r>
    </w:p>
    <w:p w14:paraId="2D03E1FF" w14:textId="77777777" w:rsidR="00F96054" w:rsidRDefault="00C50F85">
      <w:pPr>
        <w:spacing w:line="360" w:lineRule="auto"/>
        <w:rPr>
          <w:rFonts w:ascii="Arial" w:hAnsi="Arial"/>
        </w:rPr>
      </w:pPr>
      <w:r>
        <w:rPr>
          <w:rFonts w:ascii="Arial" w:hAnsi="Arial"/>
          <w:b/>
          <w:bCs/>
        </w:rPr>
        <w:t xml:space="preserve">a. </w:t>
      </w:r>
      <w:r>
        <w:rPr>
          <w:rFonts w:ascii="Arial" w:hAnsi="Arial"/>
        </w:rPr>
        <w:t xml:space="preserve">Rappel : </w:t>
      </w:r>
      <w:r w:rsidRPr="00925F74">
        <w:rPr>
          <w:rFonts w:ascii="Times New Roman" w:hAnsi="Times New Roman" w:cs="Times New Roman"/>
          <w:i/>
          <w:iCs/>
        </w:rPr>
        <w:t>(e</w:t>
      </w:r>
      <w:r w:rsidRPr="00925F74">
        <w:rPr>
          <w:rFonts w:ascii="Times New Roman" w:hAnsi="Times New Roman" w:cs="Times New Roman"/>
          <w:i/>
          <w:iCs/>
          <w:vertAlign w:val="superscript"/>
        </w:rPr>
        <w:t>x</w:t>
      </w:r>
      <w:r w:rsidRPr="00925F74">
        <w:rPr>
          <w:rFonts w:ascii="Times New Roman" w:hAnsi="Times New Roman" w:cs="Times New Roman"/>
          <w:i/>
          <w:iCs/>
        </w:rPr>
        <w:t>)’ = e</w:t>
      </w:r>
      <w:r w:rsidRPr="00925F74">
        <w:rPr>
          <w:rFonts w:ascii="Times New Roman" w:hAnsi="Times New Roman" w:cs="Times New Roman"/>
          <w:i/>
          <w:iCs/>
          <w:vertAlign w:val="superscript"/>
        </w:rPr>
        <w:t>x</w:t>
      </w:r>
      <w:r w:rsidRPr="00925F74">
        <w:rPr>
          <w:rFonts w:ascii="Times New Roman" w:hAnsi="Times New Roman" w:cs="Times New Roman"/>
          <w:i/>
          <w:iCs/>
          <w:vertAlign w:val="superscript"/>
        </w:rPr>
        <w:br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(3 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)’ = …………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 xml:space="preserve"> + 2)’ = 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(0,5 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 xml:space="preserve"> – 4)’ = ………</w:t>
      </w:r>
    </w:p>
    <w:p w14:paraId="2D03E200" w14:textId="77777777" w:rsidR="00F96054" w:rsidRPr="00925F74" w:rsidRDefault="00C50F85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Arial" w:hAnsi="Arial"/>
          <w:b/>
          <w:bCs/>
        </w:rPr>
        <w:t>b.</w:t>
      </w:r>
      <w:r>
        <w:rPr>
          <w:rFonts w:ascii="Arial" w:hAnsi="Arial"/>
          <w:b/>
          <w:bCs/>
          <w:vertAlign w:val="subscript"/>
        </w:rPr>
        <w:t xml:space="preserve"> </w:t>
      </w:r>
      <w:r>
        <w:rPr>
          <w:rFonts w:ascii="Arial" w:hAnsi="Arial"/>
        </w:rPr>
        <w:t>Rappel : (</w:t>
      </w:r>
      <w:proofErr w:type="spellStart"/>
      <w:r w:rsidRPr="00925F74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ax</w:t>
      </w:r>
      <w:proofErr w:type="spellEnd"/>
      <w:r w:rsidRPr="00925F74">
        <w:rPr>
          <w:rFonts w:ascii="Times New Roman" w:hAnsi="Times New Roman" w:cs="Times New Roman"/>
          <w:i/>
          <w:iCs/>
          <w:sz w:val="24"/>
          <w:szCs w:val="24"/>
        </w:rPr>
        <w:t xml:space="preserve">)’ = a </w:t>
      </w:r>
      <w:proofErr w:type="spellStart"/>
      <w:r w:rsidRPr="00925F74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ax</w:t>
      </w:r>
      <w:proofErr w:type="spellEnd"/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br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(e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)’ = …………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0,5x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 xml:space="preserve"> + 2)’ = 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(3 e</w:t>
      </w:r>
      <w:r w:rsidRPr="00925F7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2x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)’ = ………</w:t>
      </w:r>
      <w:r>
        <w:rPr>
          <w:rFonts w:ascii="Arial" w:hAnsi="Arial"/>
          <w:b/>
          <w:bCs/>
        </w:rPr>
        <w:br/>
        <w:t>c.</w:t>
      </w:r>
      <w:r>
        <w:rPr>
          <w:rFonts w:ascii="Arial" w:hAnsi="Arial"/>
          <w:b/>
          <w:bCs/>
          <w:vertAlign w:val="subscript"/>
        </w:rPr>
        <w:t xml:space="preserve"> </w:t>
      </w:r>
      <w:r>
        <w:rPr>
          <w:rFonts w:ascii="Arial" w:hAnsi="Arial"/>
        </w:rPr>
        <w:t>Rappel </w:t>
      </w:r>
      <w:r w:rsidRPr="00925F74">
        <w:rPr>
          <w:rFonts w:ascii="Times New Roman" w:hAnsi="Times New Roman" w:cs="Times New Roman"/>
          <w:sz w:val="24"/>
          <w:szCs w:val="24"/>
        </w:rPr>
        <w:t xml:space="preserve">: (ln(x))’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Arial" w:hAnsi="Arial"/>
          <w:vertAlign w:val="superscript"/>
        </w:rPr>
        <w:br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>(2 ln(x))’ = …………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(ln(x) + 4)’ = ………</w:t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25F74">
        <w:rPr>
          <w:rFonts w:ascii="Times New Roman" w:hAnsi="Times New Roman" w:cs="Times New Roman"/>
          <w:i/>
          <w:iCs/>
          <w:sz w:val="24"/>
          <w:szCs w:val="24"/>
        </w:rPr>
        <w:tab/>
        <w:t>(ln(x)+ 3x - 2)’ = ………</w:t>
      </w:r>
    </w:p>
    <w:p w14:paraId="2CD9929B" w14:textId="31DA0CEA" w:rsidR="00925F74" w:rsidRDefault="00925F74">
      <w:pPr>
        <w:spacing w:after="0" w:line="240" w:lineRule="auto"/>
        <w:rPr>
          <w:sz w:val="24"/>
          <w:szCs w:val="24"/>
          <w:u w:val="single"/>
        </w:rPr>
      </w:pPr>
    </w:p>
    <w:p w14:paraId="2D03E201" w14:textId="64B7663A" w:rsidR="00F96054" w:rsidRDefault="00925F74">
      <w:pPr>
        <w:spacing w:after="0" w:line="360" w:lineRule="auto"/>
        <w:rPr>
          <w:sz w:val="24"/>
          <w:szCs w:val="24"/>
          <w:u w:val="single"/>
        </w:rPr>
      </w:pPr>
      <w:r>
        <w:rPr>
          <w:noProof/>
        </w:rPr>
        <w:pict w14:anchorId="5B0FA075">
          <v:rect id="Zone de texte 21" o:spid="_x0000_s1026" style="position:absolute;margin-left:447.75pt;margin-top:55.75pt;width:22.6pt;height:20.55pt;z-index:2;visibility:visible;mso-wrap-style:square;mso-height-percent:200;mso-wrap-distance-left:0;mso-wrap-distance-top:0;mso-wrap-distance-right:0;mso-wrap-distance-bottom:.65pt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" filled="f" stroked="f" strokeweight="0">
            <v:textbox style="mso-fit-shape-to-text:t">
              <w:txbxContent>
                <w:p w14:paraId="2D03E209" w14:textId="77777777" w:rsidR="00F96054" w:rsidRDefault="00F96054">
                  <w:pPr>
                    <w:pStyle w:val="Contenudecadre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  <w:r w:rsidR="00C50F85">
        <w:rPr>
          <w:sz w:val="24"/>
          <w:szCs w:val="24"/>
          <w:u w:val="single"/>
        </w:rPr>
        <w:t xml:space="preserve">Exercice 4 : </w:t>
      </w:r>
    </w:p>
    <w:p w14:paraId="2D03E202" w14:textId="77777777" w:rsidR="00F96054" w:rsidRDefault="00F96054">
      <w:pPr>
        <w:spacing w:after="0" w:line="360" w:lineRule="auto"/>
        <w:rPr>
          <w:sz w:val="24"/>
          <w:szCs w:val="24"/>
          <w:u w:val="single"/>
        </w:rPr>
      </w:pPr>
    </w:p>
    <w:p w14:paraId="2D03E203" w14:textId="77777777" w:rsidR="00F96054" w:rsidRDefault="00F96054">
      <w:pPr>
        <w:spacing w:after="0" w:line="360" w:lineRule="auto"/>
        <w:rPr>
          <w:sz w:val="24"/>
          <w:szCs w:val="24"/>
          <w:u w:val="single"/>
        </w:rPr>
      </w:pPr>
    </w:p>
    <w:p w14:paraId="2D03E204" w14:textId="77777777" w:rsidR="00F96054" w:rsidRDefault="00F96054">
      <w:pPr>
        <w:spacing w:after="0" w:line="360" w:lineRule="auto"/>
        <w:rPr>
          <w:sz w:val="24"/>
          <w:szCs w:val="24"/>
          <w:u w:val="single"/>
        </w:rPr>
      </w:pPr>
    </w:p>
    <w:p w14:paraId="2D03E205" w14:textId="77777777" w:rsidR="00F96054" w:rsidRDefault="00F96054">
      <w:pPr>
        <w:spacing w:after="0" w:line="360" w:lineRule="auto"/>
        <w:rPr>
          <w:sz w:val="24"/>
          <w:szCs w:val="24"/>
          <w:u w:val="single"/>
        </w:rPr>
      </w:pPr>
    </w:p>
    <w:p w14:paraId="2D03E206" w14:textId="77777777" w:rsidR="00F96054" w:rsidRDefault="00F96054">
      <w:pPr>
        <w:spacing w:after="0" w:line="360" w:lineRule="auto"/>
        <w:rPr>
          <w:sz w:val="24"/>
          <w:szCs w:val="24"/>
        </w:rPr>
      </w:pPr>
    </w:p>
    <w:sectPr w:rsidR="00F96054">
      <w:pgSz w:w="11906" w:h="16838"/>
      <w:pgMar w:top="426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Noto Sans CJK SC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6054"/>
    <w:rsid w:val="00223796"/>
    <w:rsid w:val="004E4810"/>
    <w:rsid w:val="00664BFA"/>
    <w:rsid w:val="00751656"/>
    <w:rsid w:val="00925F74"/>
    <w:rsid w:val="00C50F85"/>
    <w:rsid w:val="00F9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03E1C7"/>
  <w15:docId w15:val="{F074470F-4FB9-4A3D-BB7C-D2B84BD4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Liberation Sans" w:hAnsi="Liberation Sans"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hAnsi="Liberation Sans" w:cs="Noto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170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15</cp:revision>
  <dcterms:created xsi:type="dcterms:W3CDTF">2023-01-24T13:10:00Z</dcterms:created>
  <dcterms:modified xsi:type="dcterms:W3CDTF">2026-06-09T16:03:00Z</dcterms:modified>
  <dc:language>fr-FR</dc:language>
</cp:coreProperties>
</file>